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72" w:rsidRDefault="00AE007D">
      <w:r>
        <w:t xml:space="preserve">TRATADO DEL MIEDO MODERNO. </w:t>
      </w:r>
    </w:p>
    <w:p w:rsidR="00AE007D" w:rsidRPr="00AE007D" w:rsidRDefault="00AE007D"/>
    <w:p w:rsidR="00A90D1A" w:rsidRDefault="00A90D1A">
      <w:r>
        <w:t>La</w:t>
      </w:r>
      <w:r>
        <w:t xml:space="preserve"> S</w:t>
      </w:r>
      <w:r>
        <w:t>CM</w:t>
      </w:r>
      <w:r>
        <w:t xml:space="preserve"> </w:t>
      </w:r>
      <w:r w:rsidRPr="00A90D1A">
        <w:rPr>
          <w:i/>
        </w:rPr>
        <w:t>(</w:t>
      </w:r>
      <w:r>
        <w:rPr>
          <w:i/>
        </w:rPr>
        <w:t>Sociedad Colombiana del</w:t>
      </w:r>
      <w:r w:rsidRPr="00A90D1A">
        <w:rPr>
          <w:i/>
        </w:rPr>
        <w:t xml:space="preserve"> Miedo</w:t>
      </w:r>
      <w:r>
        <w:t>)</w:t>
      </w:r>
      <w:r>
        <w:t xml:space="preserve"> es una institución sin ánimo de lucro –y sin ánimos en general- fundada en 1999 por el ilustre Valentín Santos, escritor y poeta cuya carrera en las letras se vio opacada por la sombra del miedo a publicar sus textos. Siendo un investigador innato, decidió embarcarse en la </w:t>
      </w:r>
      <w:r w:rsidR="00D47763">
        <w:t>indagación</w:t>
      </w:r>
      <w:r>
        <w:t xml:space="preserve"> </w:t>
      </w:r>
      <w:r w:rsidR="00D47763">
        <w:t>de este</w:t>
      </w:r>
      <w:r>
        <w:t xml:space="preserve"> importantísimo factor humano: el miedo. </w:t>
      </w:r>
    </w:p>
    <w:p w:rsidR="00ED655C" w:rsidRDefault="00A90D1A">
      <w:r>
        <w:t xml:space="preserve">Este es un compendio </w:t>
      </w:r>
      <w:r w:rsidR="00BC4E72">
        <w:t>de pautas</w:t>
      </w:r>
      <w:r>
        <w:t xml:space="preserve"> básicas</w:t>
      </w:r>
      <w:r w:rsidR="00BC4E72">
        <w:t xml:space="preserve"> declaradas por</w:t>
      </w:r>
      <w:r>
        <w:t xml:space="preserve"> la S</w:t>
      </w:r>
      <w:r w:rsidR="0055143F">
        <w:t>CM</w:t>
      </w:r>
      <w:r w:rsidR="00BC4E72">
        <w:t xml:space="preserve"> </w:t>
      </w:r>
      <w:r>
        <w:t xml:space="preserve">tras un largo y meticuloso estudio de su materia. Estas </w:t>
      </w:r>
      <w:r w:rsidR="00BC4E72">
        <w:t>intenta</w:t>
      </w:r>
      <w:r>
        <w:t xml:space="preserve">rán, por miedo a errar, exponer los cinco últimos años de investigación y </w:t>
      </w:r>
      <w:r w:rsidR="00ED655C">
        <w:t>deducción sobre algunos de los</w:t>
      </w:r>
      <w:r>
        <w:t xml:space="preserve"> más característicos y representativos aspectos del miedo.</w:t>
      </w:r>
      <w:r w:rsidR="00AE007D">
        <w:rPr>
          <w:rStyle w:val="Refdenotaalpie"/>
        </w:rPr>
        <w:footnoteReference w:id="1"/>
      </w:r>
    </w:p>
    <w:p w:rsidR="00ED655C" w:rsidRPr="00BC4E72" w:rsidRDefault="00ED655C"/>
    <w:p w:rsidR="00BC4E72" w:rsidRPr="00ED655C" w:rsidRDefault="00ED655C" w:rsidP="00ED655C">
      <w:pPr>
        <w:pStyle w:val="Prrafodelista"/>
        <w:numPr>
          <w:ilvl w:val="0"/>
          <w:numId w:val="1"/>
        </w:numPr>
        <w:rPr>
          <w:i/>
        </w:rPr>
      </w:pPr>
      <w:r>
        <w:rPr>
          <w:i/>
        </w:rPr>
        <w:t>Miedo</w:t>
      </w:r>
      <w:r>
        <w:t xml:space="preserve"> es un nombre propio. </w:t>
      </w:r>
    </w:p>
    <w:p w:rsidR="00ED655C" w:rsidRPr="00ED655C" w:rsidRDefault="00ED655C" w:rsidP="00ED655C">
      <w:pPr>
        <w:pStyle w:val="Prrafodelista"/>
        <w:numPr>
          <w:ilvl w:val="0"/>
          <w:numId w:val="1"/>
        </w:numPr>
        <w:rPr>
          <w:i/>
        </w:rPr>
      </w:pPr>
      <w:r>
        <w:t xml:space="preserve">El </w:t>
      </w:r>
      <w:r>
        <w:rPr>
          <w:i/>
        </w:rPr>
        <w:t xml:space="preserve">Miedo </w:t>
      </w:r>
      <w:r>
        <w:t>es una palabra cuya etimología</w:t>
      </w:r>
      <w:r w:rsidR="00D47763">
        <w:t xml:space="preserve"> antigua</w:t>
      </w:r>
      <w:r>
        <w:t xml:space="preserve"> permanece en la oscuridad. Viene del latín </w:t>
      </w:r>
      <w:proofErr w:type="spellStart"/>
      <w:r w:rsidRPr="00ED655C">
        <w:rPr>
          <w:i/>
        </w:rPr>
        <w:t>metus</w:t>
      </w:r>
      <w:proofErr w:type="spellEnd"/>
      <w:r>
        <w:t xml:space="preserve">, que significa, literalmente, miedo. Es la única palabra que el castellano antiguo no comparte con ninguna otra lengua romance. Es decir, el miedo es castellano. </w:t>
      </w:r>
    </w:p>
    <w:p w:rsidR="00ED655C" w:rsidRPr="00ED655C" w:rsidRDefault="00ED655C" w:rsidP="00ED655C">
      <w:pPr>
        <w:pStyle w:val="Prrafodelista"/>
        <w:numPr>
          <w:ilvl w:val="0"/>
          <w:numId w:val="1"/>
        </w:numPr>
        <w:rPr>
          <w:i/>
        </w:rPr>
      </w:pPr>
      <w:r>
        <w:t xml:space="preserve">El </w:t>
      </w:r>
      <w:r w:rsidRPr="00ED655C">
        <w:rPr>
          <w:i/>
        </w:rPr>
        <w:t>Miedo</w:t>
      </w:r>
      <w:r>
        <w:t xml:space="preserve"> es el único sentimiento</w:t>
      </w:r>
      <w:r w:rsidR="00D47763">
        <w:rPr>
          <w:rStyle w:val="Refdenotaalpie"/>
        </w:rPr>
        <w:footnoteReference w:id="2"/>
      </w:r>
      <w:r>
        <w:t xml:space="preserve"> que es posible sin el pensamiento</w:t>
      </w:r>
      <w:r w:rsidR="00667BE9">
        <w:rPr>
          <w:rStyle w:val="Refdenotaalpie"/>
        </w:rPr>
        <w:footnoteReference w:id="3"/>
      </w:r>
      <w:r>
        <w:t>.</w:t>
      </w:r>
    </w:p>
    <w:p w:rsidR="00ED655C" w:rsidRPr="00ED655C" w:rsidRDefault="00ED655C" w:rsidP="00ED655C">
      <w:pPr>
        <w:pStyle w:val="Prrafodelista"/>
        <w:numPr>
          <w:ilvl w:val="0"/>
          <w:numId w:val="1"/>
        </w:numPr>
        <w:rPr>
          <w:i/>
        </w:rPr>
      </w:pPr>
      <w:r>
        <w:t xml:space="preserve">El </w:t>
      </w:r>
      <w:r>
        <w:rPr>
          <w:i/>
        </w:rPr>
        <w:t>Miedo</w:t>
      </w:r>
      <w:r>
        <w:t xml:space="preserve"> es el más sincero sentimiento del ser humano. </w:t>
      </w:r>
      <w:r w:rsidR="00D47763">
        <w:t>Por tanto, es el único sentimiento en el que se puede confiar.</w:t>
      </w:r>
    </w:p>
    <w:p w:rsidR="00ED655C" w:rsidRPr="00DF315A" w:rsidRDefault="00DF315A" w:rsidP="00ED655C">
      <w:pPr>
        <w:pStyle w:val="Prrafodelista"/>
        <w:numPr>
          <w:ilvl w:val="0"/>
          <w:numId w:val="1"/>
        </w:numPr>
        <w:rPr>
          <w:i/>
        </w:rPr>
      </w:pPr>
      <w:r>
        <w:t xml:space="preserve">El </w:t>
      </w:r>
      <w:r>
        <w:rPr>
          <w:i/>
        </w:rPr>
        <w:t>Miedo</w:t>
      </w:r>
      <w:r w:rsidR="00667BE9">
        <w:t xml:space="preserve"> es el único sentimiento</w:t>
      </w:r>
      <w:r>
        <w:t xml:space="preserve"> qu</w:t>
      </w:r>
      <w:r w:rsidR="00667BE9">
        <w:t>e depende únicamente de sí mismo</w:t>
      </w:r>
      <w:r>
        <w:t xml:space="preserve"> y que,</w:t>
      </w:r>
      <w:r w:rsidR="00667BE9">
        <w:t xml:space="preserve"> a la vez, se refiere a sí mismo</w:t>
      </w:r>
      <w:r>
        <w:t xml:space="preserve">. Es decir, el </w:t>
      </w:r>
      <w:r>
        <w:rPr>
          <w:i/>
        </w:rPr>
        <w:t>Miedo</w:t>
      </w:r>
      <w:r>
        <w:t xml:space="preserve"> es un </w:t>
      </w:r>
      <w:r w:rsidRPr="00DF315A">
        <w:rPr>
          <w:i/>
        </w:rPr>
        <w:t>meta sentimiento</w:t>
      </w:r>
      <w:r>
        <w:rPr>
          <w:rStyle w:val="Refdenotaalpie"/>
          <w:i/>
        </w:rPr>
        <w:footnoteReference w:id="4"/>
      </w:r>
      <w:r>
        <w:t xml:space="preserve">. </w:t>
      </w:r>
    </w:p>
    <w:p w:rsidR="00667BE9" w:rsidRPr="00667BE9" w:rsidRDefault="00667BE9" w:rsidP="00667BE9">
      <w:pPr>
        <w:pStyle w:val="Prrafodelista"/>
        <w:numPr>
          <w:ilvl w:val="0"/>
          <w:numId w:val="1"/>
        </w:numPr>
        <w:rPr>
          <w:i/>
        </w:rPr>
      </w:pPr>
      <w:r>
        <w:t xml:space="preserve">Solo el </w:t>
      </w:r>
      <w:r>
        <w:rPr>
          <w:i/>
        </w:rPr>
        <w:t>Miedo</w:t>
      </w:r>
      <w:r>
        <w:t xml:space="preserve"> se alimenta del </w:t>
      </w:r>
      <w:r>
        <w:rPr>
          <w:i/>
        </w:rPr>
        <w:t>Miedo</w:t>
      </w:r>
      <w:r>
        <w:t>.</w:t>
      </w:r>
    </w:p>
    <w:p w:rsidR="00667BE9" w:rsidRPr="00154352" w:rsidRDefault="00667BE9" w:rsidP="00667BE9">
      <w:pPr>
        <w:pStyle w:val="Prrafodelista"/>
        <w:numPr>
          <w:ilvl w:val="0"/>
          <w:numId w:val="1"/>
        </w:numPr>
        <w:rPr>
          <w:i/>
        </w:rPr>
      </w:pPr>
      <w:r>
        <w:t xml:space="preserve">Bajo la segunda pauta, la SMR establece que el </w:t>
      </w:r>
      <w:r>
        <w:rPr>
          <w:i/>
        </w:rPr>
        <w:t xml:space="preserve">Miedo </w:t>
      </w:r>
      <w:r w:rsidR="00154352">
        <w:t xml:space="preserve">no es extranjero, bajo ninguna circunstancia o en ninguna nación. </w:t>
      </w:r>
      <w:r w:rsidR="00AE007D">
        <w:t>Pero que es exclusivamente castellano.</w:t>
      </w:r>
    </w:p>
    <w:p w:rsidR="00BC4E72" w:rsidRPr="00154352" w:rsidRDefault="00154352" w:rsidP="00154352">
      <w:pPr>
        <w:pStyle w:val="Prrafodelista"/>
        <w:numPr>
          <w:ilvl w:val="0"/>
          <w:numId w:val="1"/>
        </w:numPr>
        <w:rPr>
          <w:i/>
        </w:rPr>
      </w:pPr>
      <w:r>
        <w:t xml:space="preserve">El antónimo del </w:t>
      </w:r>
      <w:r w:rsidRPr="00154352">
        <w:rPr>
          <w:i/>
        </w:rPr>
        <w:t>Miedo</w:t>
      </w:r>
      <w:r>
        <w:t xml:space="preserve"> no es la valentía sino la locura.</w:t>
      </w:r>
    </w:p>
    <w:p w:rsidR="00154352" w:rsidRPr="00154352" w:rsidRDefault="00154352" w:rsidP="00154352">
      <w:pPr>
        <w:pStyle w:val="Prrafodelista"/>
        <w:numPr>
          <w:ilvl w:val="0"/>
          <w:numId w:val="1"/>
        </w:numPr>
        <w:rPr>
          <w:i/>
        </w:rPr>
      </w:pPr>
      <w:r>
        <w:rPr>
          <w:i/>
        </w:rPr>
        <w:t>Miedo</w:t>
      </w:r>
      <w:r>
        <w:t xml:space="preserve"> es el único sentimiento que cada ser humano en el mundo comparte. </w:t>
      </w:r>
    </w:p>
    <w:p w:rsidR="00154352" w:rsidRPr="00154352" w:rsidRDefault="00154352" w:rsidP="00154352">
      <w:pPr>
        <w:pStyle w:val="Prrafodelista"/>
        <w:numPr>
          <w:ilvl w:val="0"/>
          <w:numId w:val="1"/>
        </w:numPr>
        <w:jc w:val="both"/>
        <w:rPr>
          <w:i/>
        </w:rPr>
      </w:pPr>
      <w:r>
        <w:t xml:space="preserve">Nos da </w:t>
      </w:r>
      <w:r>
        <w:rPr>
          <w:i/>
        </w:rPr>
        <w:t>Miedo</w:t>
      </w:r>
      <w:r>
        <w:t xml:space="preserve"> el número once. </w:t>
      </w:r>
    </w:p>
    <w:p w:rsidR="004A3FA3" w:rsidRPr="004A3FA3" w:rsidRDefault="004A3FA3" w:rsidP="00154352">
      <w:pPr>
        <w:pStyle w:val="Prrafodelista"/>
        <w:numPr>
          <w:ilvl w:val="0"/>
          <w:numId w:val="1"/>
        </w:numPr>
        <w:jc w:val="both"/>
        <w:rPr>
          <w:i/>
        </w:rPr>
      </w:pPr>
      <w:r>
        <w:t xml:space="preserve">El </w:t>
      </w:r>
      <w:r>
        <w:rPr>
          <w:i/>
        </w:rPr>
        <w:t xml:space="preserve">Miedo </w:t>
      </w:r>
      <w:r>
        <w:t xml:space="preserve">y el temor son abismalmente diferentes. El temor se ve acompañado del amor, de la compasión, del respeto, etc. El </w:t>
      </w:r>
      <w:r>
        <w:rPr>
          <w:i/>
        </w:rPr>
        <w:t>Miedo</w:t>
      </w:r>
      <w:r>
        <w:t xml:space="preserve"> está solo, es autosuficiente. </w:t>
      </w:r>
    </w:p>
    <w:p w:rsidR="00154352" w:rsidRPr="009D21AF" w:rsidRDefault="004A3FA3" w:rsidP="00154352">
      <w:pPr>
        <w:pStyle w:val="Prrafodelista"/>
        <w:numPr>
          <w:ilvl w:val="0"/>
          <w:numId w:val="1"/>
        </w:numPr>
        <w:jc w:val="both"/>
        <w:rPr>
          <w:i/>
        </w:rPr>
      </w:pPr>
      <w:r>
        <w:lastRenderedPageBreak/>
        <w:t xml:space="preserve"> </w:t>
      </w:r>
      <w:r w:rsidR="009D21AF">
        <w:t xml:space="preserve">El primer </w:t>
      </w:r>
      <w:r w:rsidR="009D21AF" w:rsidRPr="009D21AF">
        <w:rPr>
          <w:i/>
        </w:rPr>
        <w:t>Miedo</w:t>
      </w:r>
      <w:r w:rsidR="009D21AF">
        <w:t xml:space="preserve"> que todos sentimos es debido a que no lo conocemos todo. Le tenemos miedo a lo desconocido. </w:t>
      </w:r>
    </w:p>
    <w:p w:rsidR="009D21AF" w:rsidRPr="009D21AF" w:rsidRDefault="009D21AF" w:rsidP="00154352">
      <w:pPr>
        <w:pStyle w:val="Prrafodelista"/>
        <w:numPr>
          <w:ilvl w:val="0"/>
          <w:numId w:val="1"/>
        </w:numPr>
        <w:jc w:val="both"/>
        <w:rPr>
          <w:i/>
        </w:rPr>
      </w:pPr>
      <w:r>
        <w:t xml:space="preserve">El </w:t>
      </w:r>
      <w:r>
        <w:rPr>
          <w:i/>
        </w:rPr>
        <w:t>Miedo</w:t>
      </w:r>
      <w:r>
        <w:t xml:space="preserve"> no depende de la realidad. El ser humano siente más miedo de lo irreal que de lo existente. </w:t>
      </w:r>
    </w:p>
    <w:p w:rsidR="009D21AF" w:rsidRPr="00AE007D" w:rsidRDefault="009D21AF" w:rsidP="00154352">
      <w:pPr>
        <w:pStyle w:val="Prrafodelista"/>
        <w:numPr>
          <w:ilvl w:val="0"/>
          <w:numId w:val="1"/>
        </w:numPr>
        <w:jc w:val="both"/>
        <w:rPr>
          <w:i/>
        </w:rPr>
      </w:pPr>
      <w:r>
        <w:t xml:space="preserve">El </w:t>
      </w:r>
      <w:r>
        <w:rPr>
          <w:i/>
        </w:rPr>
        <w:t>Miedo</w:t>
      </w:r>
      <w:r>
        <w:t xml:space="preserve"> es el medio, no es el fin. </w:t>
      </w:r>
    </w:p>
    <w:p w:rsidR="00AE007D" w:rsidRPr="00AE007D" w:rsidRDefault="00AE007D" w:rsidP="00AE007D">
      <w:pPr>
        <w:pStyle w:val="Prrafodelista"/>
        <w:numPr>
          <w:ilvl w:val="0"/>
          <w:numId w:val="1"/>
        </w:numPr>
        <w:rPr>
          <w:i/>
        </w:rPr>
      </w:pPr>
      <w:r>
        <w:t xml:space="preserve">La sociedad moderna es el fruto del </w:t>
      </w:r>
      <w:r>
        <w:rPr>
          <w:i/>
        </w:rPr>
        <w:t>Miedo</w:t>
      </w:r>
      <w:r>
        <w:rPr>
          <w:rStyle w:val="Refdenotaalpie"/>
          <w:i/>
        </w:rPr>
        <w:footnoteReference w:id="5"/>
      </w:r>
      <w:r>
        <w:t xml:space="preserve">. </w:t>
      </w:r>
      <w:bookmarkStart w:id="0" w:name="_GoBack"/>
      <w:bookmarkEnd w:id="0"/>
    </w:p>
    <w:p w:rsidR="009D21AF" w:rsidRPr="009D21AF" w:rsidRDefault="009D21AF" w:rsidP="009D21AF">
      <w:pPr>
        <w:pStyle w:val="Prrafodelista"/>
        <w:numPr>
          <w:ilvl w:val="0"/>
          <w:numId w:val="1"/>
        </w:numPr>
        <w:jc w:val="both"/>
        <w:rPr>
          <w:i/>
        </w:rPr>
      </w:pPr>
      <w:r>
        <w:t xml:space="preserve">Si el </w:t>
      </w:r>
      <w:r>
        <w:rPr>
          <w:i/>
        </w:rPr>
        <w:t>Miedo</w:t>
      </w:r>
      <w:r>
        <w:t xml:space="preserve"> no fuese subestimado, sería una disciplina, un oficio. </w:t>
      </w:r>
    </w:p>
    <w:p w:rsidR="009D21AF" w:rsidRPr="009D21AF" w:rsidRDefault="009D21AF" w:rsidP="009D21AF">
      <w:pPr>
        <w:pStyle w:val="Prrafodelista"/>
        <w:numPr>
          <w:ilvl w:val="0"/>
          <w:numId w:val="1"/>
        </w:numPr>
        <w:jc w:val="both"/>
        <w:rPr>
          <w:i/>
        </w:rPr>
      </w:pPr>
      <w:r>
        <w:t xml:space="preserve">El </w:t>
      </w:r>
      <w:r>
        <w:rPr>
          <w:i/>
        </w:rPr>
        <w:t>Miedo</w:t>
      </w:r>
      <w:r>
        <w:t xml:space="preserve"> ya es un oficio. </w:t>
      </w:r>
    </w:p>
    <w:p w:rsidR="009D21AF" w:rsidRPr="009D21AF" w:rsidRDefault="009D21AF" w:rsidP="009D21AF">
      <w:pPr>
        <w:pStyle w:val="Prrafodelista"/>
        <w:numPr>
          <w:ilvl w:val="0"/>
          <w:numId w:val="1"/>
        </w:numPr>
        <w:jc w:val="both"/>
        <w:rPr>
          <w:i/>
        </w:rPr>
      </w:pPr>
      <w:r>
        <w:rPr>
          <w:i/>
        </w:rPr>
        <w:t>Miedo</w:t>
      </w:r>
      <w:r>
        <w:t xml:space="preserve"> es lo que produce la verdadera belleza. </w:t>
      </w:r>
    </w:p>
    <w:p w:rsidR="009D21AF" w:rsidRPr="00ED68BE" w:rsidRDefault="009D21AF" w:rsidP="009D21AF">
      <w:pPr>
        <w:pStyle w:val="Prrafodelista"/>
        <w:numPr>
          <w:ilvl w:val="0"/>
          <w:numId w:val="1"/>
        </w:numPr>
        <w:jc w:val="both"/>
        <w:rPr>
          <w:i/>
        </w:rPr>
      </w:pPr>
      <w:r>
        <w:t xml:space="preserve">La única manera de lidiar con el </w:t>
      </w:r>
      <w:r>
        <w:rPr>
          <w:i/>
        </w:rPr>
        <w:t>Miedo</w:t>
      </w:r>
      <w:r>
        <w:t>, al igual que con otras sensaciones, es abrazándolo.</w:t>
      </w:r>
      <w:r w:rsidR="00ED68BE">
        <w:t xml:space="preserve"> </w:t>
      </w:r>
    </w:p>
    <w:p w:rsidR="00ED68BE" w:rsidRPr="00507599" w:rsidRDefault="00ED68BE" w:rsidP="009D21AF">
      <w:pPr>
        <w:pStyle w:val="Prrafodelista"/>
        <w:numPr>
          <w:ilvl w:val="0"/>
          <w:numId w:val="1"/>
        </w:numPr>
        <w:jc w:val="both"/>
        <w:rPr>
          <w:i/>
        </w:rPr>
      </w:pPr>
      <w:r>
        <w:t xml:space="preserve">El abrazo al miedo es conocido como </w:t>
      </w:r>
      <w:r>
        <w:rPr>
          <w:i/>
        </w:rPr>
        <w:t>pánico</w:t>
      </w:r>
      <w:r>
        <w:t xml:space="preserve">, es la consciencia plena del </w:t>
      </w:r>
      <w:r w:rsidRPr="00ED68BE">
        <w:rPr>
          <w:i/>
        </w:rPr>
        <w:t>Miedo</w:t>
      </w:r>
      <w:r>
        <w:t xml:space="preserve"> y es efímero. </w:t>
      </w:r>
    </w:p>
    <w:p w:rsidR="00507599" w:rsidRPr="0055143F" w:rsidRDefault="00507599" w:rsidP="009D21AF">
      <w:pPr>
        <w:pStyle w:val="Prrafodelista"/>
        <w:numPr>
          <w:ilvl w:val="0"/>
          <w:numId w:val="1"/>
        </w:numPr>
        <w:jc w:val="both"/>
        <w:rPr>
          <w:i/>
        </w:rPr>
      </w:pPr>
      <w:r>
        <w:t xml:space="preserve">Nos da </w:t>
      </w:r>
      <w:r>
        <w:rPr>
          <w:i/>
        </w:rPr>
        <w:t xml:space="preserve">Miedo </w:t>
      </w:r>
      <w:r>
        <w:t xml:space="preserve">el número veintiuno. </w:t>
      </w:r>
    </w:p>
    <w:p w:rsidR="0055143F" w:rsidRPr="009D21AF" w:rsidRDefault="0055143F" w:rsidP="009D21AF">
      <w:pPr>
        <w:pStyle w:val="Prrafodelista"/>
        <w:numPr>
          <w:ilvl w:val="0"/>
          <w:numId w:val="1"/>
        </w:numPr>
        <w:jc w:val="both"/>
        <w:rPr>
          <w:i/>
        </w:rPr>
      </w:pPr>
      <w:r>
        <w:t xml:space="preserve">No hay vida sin </w:t>
      </w:r>
      <w:r>
        <w:rPr>
          <w:i/>
        </w:rPr>
        <w:t>Miedo</w:t>
      </w:r>
      <w:r>
        <w:t xml:space="preserve">, salvo la que alguna vez experimentó algo que no provino de este sentimiento. </w:t>
      </w:r>
    </w:p>
    <w:p w:rsidR="009D21AF" w:rsidRPr="0055143F" w:rsidRDefault="0055143F" w:rsidP="009D21AF">
      <w:pPr>
        <w:pStyle w:val="Prrafodelista"/>
        <w:numPr>
          <w:ilvl w:val="0"/>
          <w:numId w:val="1"/>
        </w:numPr>
        <w:jc w:val="both"/>
        <w:rPr>
          <w:i/>
        </w:rPr>
      </w:pPr>
      <w:r>
        <w:t xml:space="preserve">Las pesadillas no </w:t>
      </w:r>
      <w:r>
        <w:rPr>
          <w:i/>
        </w:rPr>
        <w:t>dan</w:t>
      </w:r>
      <w:r>
        <w:t xml:space="preserve"> miedo, las pesadillas son el </w:t>
      </w:r>
      <w:r>
        <w:rPr>
          <w:i/>
        </w:rPr>
        <w:t>Miedo.</w:t>
      </w:r>
    </w:p>
    <w:p w:rsidR="0055143F" w:rsidRPr="0055143F" w:rsidRDefault="0055143F" w:rsidP="009D21AF">
      <w:pPr>
        <w:pStyle w:val="Prrafodelista"/>
        <w:numPr>
          <w:ilvl w:val="0"/>
          <w:numId w:val="1"/>
        </w:numPr>
        <w:jc w:val="both"/>
        <w:rPr>
          <w:i/>
        </w:rPr>
      </w:pPr>
      <w:r>
        <w:t>No hay nad</w:t>
      </w:r>
      <w:r w:rsidR="00ED68BE">
        <w:t>a más a qué tenerle miedo sino a</w:t>
      </w:r>
      <w:r>
        <w:t xml:space="preserve">l </w:t>
      </w:r>
      <w:r>
        <w:rPr>
          <w:i/>
        </w:rPr>
        <w:t xml:space="preserve">Miedo </w:t>
      </w:r>
      <w:r>
        <w:t>mismo</w:t>
      </w:r>
      <w:r>
        <w:rPr>
          <w:rStyle w:val="Refdenotaalpie"/>
        </w:rPr>
        <w:footnoteReference w:id="6"/>
      </w:r>
      <w:r>
        <w:t xml:space="preserve">. </w:t>
      </w:r>
    </w:p>
    <w:p w:rsidR="0055143F" w:rsidRPr="00ED68BE" w:rsidRDefault="00ED68BE" w:rsidP="009D21AF">
      <w:pPr>
        <w:pStyle w:val="Prrafodelista"/>
        <w:numPr>
          <w:ilvl w:val="0"/>
          <w:numId w:val="1"/>
        </w:numPr>
        <w:jc w:val="both"/>
        <w:rPr>
          <w:i/>
        </w:rPr>
      </w:pPr>
      <w:r>
        <w:t xml:space="preserve">El </w:t>
      </w:r>
      <w:r>
        <w:rPr>
          <w:i/>
        </w:rPr>
        <w:t>Miedo</w:t>
      </w:r>
      <w:r>
        <w:t xml:space="preserve"> es muy similar a la fe en tanto es una certeza de algo que no se ve. </w:t>
      </w:r>
    </w:p>
    <w:p w:rsidR="00ED68BE" w:rsidRPr="00507599" w:rsidRDefault="00507599" w:rsidP="009D21AF">
      <w:pPr>
        <w:pStyle w:val="Prrafodelista"/>
        <w:numPr>
          <w:ilvl w:val="0"/>
          <w:numId w:val="1"/>
        </w:numPr>
        <w:jc w:val="both"/>
        <w:rPr>
          <w:i/>
        </w:rPr>
      </w:pPr>
      <w:r>
        <w:t xml:space="preserve">Existen más tipos de </w:t>
      </w:r>
      <w:r>
        <w:rPr>
          <w:i/>
        </w:rPr>
        <w:t>Miedo</w:t>
      </w:r>
      <w:r>
        <w:t xml:space="preserve"> que tipos de amor. </w:t>
      </w:r>
    </w:p>
    <w:p w:rsidR="00BC4E72" w:rsidRPr="00507599" w:rsidRDefault="00507599" w:rsidP="00507599">
      <w:pPr>
        <w:pStyle w:val="Prrafodelista"/>
        <w:numPr>
          <w:ilvl w:val="0"/>
          <w:numId w:val="1"/>
        </w:numPr>
        <w:jc w:val="both"/>
        <w:rPr>
          <w:i/>
        </w:rPr>
      </w:pPr>
      <w:r>
        <w:t xml:space="preserve">El </w:t>
      </w:r>
      <w:r>
        <w:rPr>
          <w:i/>
        </w:rPr>
        <w:t xml:space="preserve">Miedo </w:t>
      </w:r>
      <w:r>
        <w:t xml:space="preserve">por el alma es distinto al </w:t>
      </w:r>
      <w:r>
        <w:rPr>
          <w:i/>
        </w:rPr>
        <w:t>Miedo</w:t>
      </w:r>
      <w:r>
        <w:t xml:space="preserve"> por el cuerpo. El primero es dulce y letal, el segundo es repentino e inofensivo. </w:t>
      </w:r>
    </w:p>
    <w:p w:rsidR="00AE007D" w:rsidRPr="00AE007D" w:rsidRDefault="00AE007D" w:rsidP="00507599">
      <w:pPr>
        <w:pStyle w:val="Prrafodelista"/>
        <w:numPr>
          <w:ilvl w:val="0"/>
          <w:numId w:val="1"/>
        </w:numPr>
        <w:jc w:val="both"/>
        <w:rPr>
          <w:i/>
        </w:rPr>
      </w:pPr>
      <w:r>
        <w:t xml:space="preserve">El </w:t>
      </w:r>
      <w:r>
        <w:rPr>
          <w:i/>
        </w:rPr>
        <w:t>Miedo</w:t>
      </w:r>
      <w:r>
        <w:t xml:space="preserve">, como un virus en el trópico, es sumamente contagioso. </w:t>
      </w:r>
    </w:p>
    <w:p w:rsidR="00AE007D" w:rsidRDefault="00AE007D" w:rsidP="00507599">
      <w:pPr>
        <w:pStyle w:val="Prrafodelista"/>
        <w:numPr>
          <w:ilvl w:val="0"/>
          <w:numId w:val="1"/>
        </w:numPr>
        <w:jc w:val="both"/>
        <w:rPr>
          <w:i/>
        </w:rPr>
      </w:pPr>
      <w:r>
        <w:t xml:space="preserve">El </w:t>
      </w:r>
      <w:r>
        <w:rPr>
          <w:i/>
        </w:rPr>
        <w:t>Miedo</w:t>
      </w:r>
      <w:r>
        <w:t xml:space="preserve"> es tan contagioso que ahora conocemos algo como el </w:t>
      </w:r>
      <w:r>
        <w:rPr>
          <w:i/>
        </w:rPr>
        <w:t>Miedo Colectivo.</w:t>
      </w:r>
    </w:p>
    <w:p w:rsidR="00AE007D" w:rsidRPr="00AE007D" w:rsidRDefault="00AE007D" w:rsidP="00507599">
      <w:pPr>
        <w:pStyle w:val="Prrafodelista"/>
        <w:numPr>
          <w:ilvl w:val="0"/>
          <w:numId w:val="1"/>
        </w:numPr>
        <w:jc w:val="both"/>
        <w:rPr>
          <w:i/>
        </w:rPr>
      </w:pPr>
      <w:r>
        <w:t xml:space="preserve">Nos da </w:t>
      </w:r>
      <w:r w:rsidRPr="00AE007D">
        <w:rPr>
          <w:i/>
        </w:rPr>
        <w:t>Miedo</w:t>
      </w:r>
      <w:r>
        <w:t xml:space="preserve"> saber de cierto que aún queda todo el </w:t>
      </w:r>
      <w:r>
        <w:rPr>
          <w:i/>
        </w:rPr>
        <w:t xml:space="preserve">Miedo </w:t>
      </w:r>
      <w:r>
        <w:t xml:space="preserve">por descubrir. </w:t>
      </w:r>
    </w:p>
    <w:p w:rsidR="00AE007D" w:rsidRPr="00AE007D" w:rsidRDefault="00AE007D" w:rsidP="00AE007D">
      <w:pPr>
        <w:pStyle w:val="Prrafodelista"/>
        <w:numPr>
          <w:ilvl w:val="0"/>
          <w:numId w:val="1"/>
        </w:numPr>
        <w:jc w:val="both"/>
        <w:rPr>
          <w:i/>
        </w:rPr>
      </w:pPr>
      <w:r>
        <w:t xml:space="preserve">Nos da </w:t>
      </w:r>
      <w:r>
        <w:rPr>
          <w:i/>
        </w:rPr>
        <w:t>miedo</w:t>
      </w:r>
      <w:r>
        <w:t xml:space="preserve"> el número treinta y uno.</w:t>
      </w:r>
    </w:p>
    <w:p w:rsidR="00AE007D" w:rsidRPr="00AE007D" w:rsidRDefault="00AE007D" w:rsidP="00AE007D">
      <w:pPr>
        <w:pStyle w:val="Prrafodelista"/>
        <w:numPr>
          <w:ilvl w:val="0"/>
          <w:numId w:val="1"/>
        </w:numPr>
        <w:jc w:val="both"/>
        <w:rPr>
          <w:i/>
        </w:rPr>
      </w:pPr>
      <w:r>
        <w:t xml:space="preserve">Nos preguntamos ¿Qué va a pasar cuando el </w:t>
      </w:r>
      <w:r>
        <w:rPr>
          <w:i/>
        </w:rPr>
        <w:t xml:space="preserve">Miedo </w:t>
      </w:r>
      <w:r>
        <w:t xml:space="preserve">termine? </w:t>
      </w:r>
    </w:p>
    <w:p w:rsidR="000B678E" w:rsidRDefault="000B678E">
      <w:pPr>
        <w:rPr>
          <w:i/>
        </w:rPr>
      </w:pPr>
    </w:p>
    <w:p w:rsidR="00AE007D" w:rsidRDefault="00AE007D">
      <w:pPr>
        <w:rPr>
          <w:i/>
        </w:rPr>
      </w:pPr>
    </w:p>
    <w:p w:rsidR="00AE007D" w:rsidRPr="00AE007D" w:rsidRDefault="00AE007D"/>
    <w:sectPr w:rsidR="00AE007D" w:rsidRPr="00AE00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6E" w:rsidRDefault="00C5756E" w:rsidP="00D47763">
      <w:pPr>
        <w:spacing w:after="0" w:line="240" w:lineRule="auto"/>
      </w:pPr>
      <w:r>
        <w:separator/>
      </w:r>
    </w:p>
  </w:endnote>
  <w:endnote w:type="continuationSeparator" w:id="0">
    <w:p w:rsidR="00C5756E" w:rsidRDefault="00C5756E" w:rsidP="00D4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6E" w:rsidRDefault="00C5756E" w:rsidP="00D47763">
      <w:pPr>
        <w:spacing w:after="0" w:line="240" w:lineRule="auto"/>
      </w:pPr>
      <w:r>
        <w:separator/>
      </w:r>
    </w:p>
  </w:footnote>
  <w:footnote w:type="continuationSeparator" w:id="0">
    <w:p w:rsidR="00C5756E" w:rsidRDefault="00C5756E" w:rsidP="00D47763">
      <w:pPr>
        <w:spacing w:after="0" w:line="240" w:lineRule="auto"/>
      </w:pPr>
      <w:r>
        <w:continuationSeparator/>
      </w:r>
    </w:p>
  </w:footnote>
  <w:footnote w:id="1">
    <w:p w:rsidR="00AE007D" w:rsidRDefault="00AE007D">
      <w:pPr>
        <w:pStyle w:val="Textonotapie"/>
      </w:pPr>
      <w:r>
        <w:rPr>
          <w:rStyle w:val="Refdenotaalpie"/>
        </w:rPr>
        <w:footnoteRef/>
      </w:r>
      <w:r>
        <w:t xml:space="preserve"> Vale aclarar que esta es una edición incompleta de las pautas del miedo, documento aún sin terminar, escritas por la SCM. (Nota de la editora)</w:t>
      </w:r>
    </w:p>
  </w:footnote>
  <w:footnote w:id="2">
    <w:p w:rsidR="00D47763" w:rsidRDefault="00D47763">
      <w:pPr>
        <w:pStyle w:val="Textonotapie"/>
      </w:pPr>
      <w:r>
        <w:rPr>
          <w:rStyle w:val="Refdenotaalpie"/>
        </w:rPr>
        <w:footnoteRef/>
      </w:r>
      <w:r>
        <w:t xml:space="preserve"> </w:t>
      </w:r>
      <w:r>
        <w:t>La SCM</w:t>
      </w:r>
      <w:r>
        <w:t xml:space="preserve"> se ha detenido por años en este punto, aún sin resolver. Se desconoce aún si la condición natural del miedo es ser un sentimiento o una sensación. Por temor a una pugna, la SCM ha decidido dar una pausa a esta discusión y dejarlo, por ahora, a libre interpretación del lector. </w:t>
      </w:r>
    </w:p>
  </w:footnote>
  <w:footnote w:id="3">
    <w:p w:rsidR="00667BE9" w:rsidRPr="00667BE9" w:rsidRDefault="00667BE9">
      <w:pPr>
        <w:pStyle w:val="Textonotapie"/>
      </w:pPr>
      <w:r>
        <w:rPr>
          <w:rStyle w:val="Refdenotaalpie"/>
        </w:rPr>
        <w:footnoteRef/>
      </w:r>
      <w:r>
        <w:t xml:space="preserve"> Los documentos originales de la SCM resaltan la importancia de Descartes, al mencionar que lo que diferencia al hombre de un animal es el pensamiento, lo que quiere decir que el </w:t>
      </w:r>
      <w:r>
        <w:rPr>
          <w:i/>
        </w:rPr>
        <w:t>Miedo</w:t>
      </w:r>
      <w:r>
        <w:t xml:space="preserve"> no es exclusivamente humano. En la edición original de las pautas se aclara el temor a citar a Descartes directamente y su nombre es cambiado por </w:t>
      </w:r>
      <w:r>
        <w:rPr>
          <w:i/>
        </w:rPr>
        <w:t>Fulanito</w:t>
      </w:r>
      <w:r>
        <w:t>, de todas maneras en la última entrega de documentos para realizar esta edición ya no aparece ningún nombre. (Nota de la editora)</w:t>
      </w:r>
    </w:p>
  </w:footnote>
  <w:footnote w:id="4">
    <w:p w:rsidR="00DF315A" w:rsidRDefault="00DF315A">
      <w:pPr>
        <w:pStyle w:val="Textonotapie"/>
      </w:pPr>
      <w:r>
        <w:rPr>
          <w:rStyle w:val="Refdenotaalpie"/>
        </w:rPr>
        <w:footnoteRef/>
      </w:r>
      <w:r>
        <w:t xml:space="preserve"> A la SCM le parece pert</w:t>
      </w:r>
      <w:r w:rsidR="00667BE9">
        <w:t>inente</w:t>
      </w:r>
      <w:r>
        <w:t xml:space="preserve">, en este numeral y por miedo a no ser entendido, </w:t>
      </w:r>
      <w:r w:rsidR="00667BE9">
        <w:t xml:space="preserve">comparar </w:t>
      </w:r>
      <w:r>
        <w:t>al miedo con el amor dando</w:t>
      </w:r>
      <w:r w:rsidR="00667BE9">
        <w:t xml:space="preserve"> un ejemplo</w:t>
      </w:r>
      <w:r>
        <w:t>. El texto original de la SCM, en palabras de Valentín Santos, dicta: “</w:t>
      </w:r>
      <w:r w:rsidRPr="00667BE9">
        <w:rPr>
          <w:i/>
        </w:rPr>
        <w:t>Uno no ama al amor, ni es feliz por la felicidad, mucho menos odia el odio, pe</w:t>
      </w:r>
      <w:r w:rsidR="00667BE9">
        <w:rPr>
          <w:i/>
        </w:rPr>
        <w:t>ro el ser humano sí le teme al M</w:t>
      </w:r>
      <w:r w:rsidRPr="00667BE9">
        <w:rPr>
          <w:i/>
        </w:rPr>
        <w:t>iedo. Le tiene pavor</w:t>
      </w:r>
      <w:r>
        <w:t>”</w:t>
      </w:r>
      <w:r w:rsidR="00667BE9">
        <w:t>. (Nota de la editora)</w:t>
      </w:r>
    </w:p>
  </w:footnote>
  <w:footnote w:id="5">
    <w:p w:rsidR="00AE007D" w:rsidRDefault="00AE007D" w:rsidP="00AE007D">
      <w:pPr>
        <w:pStyle w:val="Textonotapie"/>
      </w:pPr>
      <w:r>
        <w:rPr>
          <w:rStyle w:val="Refdenotaalpie"/>
        </w:rPr>
        <w:footnoteRef/>
      </w:r>
      <w:r>
        <w:t xml:space="preserve"> Esta pauta no ha sido actualizada desde el 2003, sin embargo es pertinente incluirla. (Nota de la editora). </w:t>
      </w:r>
    </w:p>
  </w:footnote>
  <w:footnote w:id="6">
    <w:p w:rsidR="0055143F" w:rsidRPr="0055143F" w:rsidRDefault="0055143F">
      <w:pPr>
        <w:pStyle w:val="Textonotapie"/>
      </w:pPr>
      <w:r>
        <w:rPr>
          <w:rStyle w:val="Refdenotaalpie"/>
        </w:rPr>
        <w:footnoteRef/>
      </w:r>
      <w:r>
        <w:t xml:space="preserve"> La SCM aclara, por miedo a ser demandados, que esta pauta es tomada del número ocho de </w:t>
      </w:r>
      <w:proofErr w:type="spellStart"/>
      <w:r>
        <w:t>Sarai</w:t>
      </w:r>
      <w:proofErr w:type="spellEnd"/>
      <w:r>
        <w:t xml:space="preserve"> Reader, en su página 36: </w:t>
      </w:r>
      <w:proofErr w:type="spellStart"/>
      <w:r>
        <w:rPr>
          <w:i/>
        </w:rPr>
        <w:t>Just</w:t>
      </w:r>
      <w:proofErr w:type="spellEnd"/>
      <w:r>
        <w:rPr>
          <w:i/>
        </w:rPr>
        <w:t xml:space="preserve"> </w:t>
      </w:r>
      <w:proofErr w:type="spellStart"/>
      <w:r>
        <w:rPr>
          <w:i/>
        </w:rPr>
        <w:t>Fear</w:t>
      </w:r>
      <w:proofErr w:type="spellEnd"/>
      <w:r>
        <w:rPr>
          <w:i/>
        </w:rPr>
        <w:t xml:space="preserve"> </w:t>
      </w:r>
      <w:proofErr w:type="spellStart"/>
      <w:r>
        <w:rPr>
          <w:i/>
        </w:rPr>
        <w:t>Not</w:t>
      </w:r>
      <w:proofErr w:type="spellEnd"/>
      <w:r>
        <w:rPr>
          <w:i/>
        </w:rPr>
        <w:t xml:space="preserve"> </w:t>
      </w:r>
      <w:proofErr w:type="spellStart"/>
      <w:r>
        <w:rPr>
          <w:i/>
        </w:rPr>
        <w:t>Just</w:t>
      </w:r>
      <w:proofErr w:type="spellEnd"/>
      <w:r>
        <w:rPr>
          <w:i/>
        </w:rPr>
        <w:t xml:space="preserve"> </w:t>
      </w:r>
      <w:proofErr w:type="spellStart"/>
      <w:r>
        <w:rPr>
          <w:i/>
        </w:rPr>
        <w:t>Reason</w:t>
      </w:r>
      <w:proofErr w:type="spellEnd"/>
      <w:r>
        <w:rPr>
          <w:i/>
        </w:rPr>
        <w:t>,</w:t>
      </w:r>
      <w:r>
        <w:t xml:space="preserve"> escrito por </w:t>
      </w:r>
      <w:proofErr w:type="spellStart"/>
      <w:r>
        <w:t>Rahul</w:t>
      </w:r>
      <w:proofErr w:type="spellEnd"/>
      <w:r>
        <w:t xml:space="preserve"> </w:t>
      </w:r>
      <w:proofErr w:type="spellStart"/>
      <w:r>
        <w:t>Govind</w:t>
      </w:r>
      <w:proofErr w:type="spell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35BB"/>
    <w:multiLevelType w:val="hybridMultilevel"/>
    <w:tmpl w:val="C402327C"/>
    <w:lvl w:ilvl="0" w:tplc="3AA2C82A">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8E"/>
    <w:rsid w:val="000A7E4E"/>
    <w:rsid w:val="000B678E"/>
    <w:rsid w:val="000D05BA"/>
    <w:rsid w:val="00154352"/>
    <w:rsid w:val="004A3FA3"/>
    <w:rsid w:val="00507599"/>
    <w:rsid w:val="0055143F"/>
    <w:rsid w:val="00667BE9"/>
    <w:rsid w:val="00834A9C"/>
    <w:rsid w:val="009D21AF"/>
    <w:rsid w:val="00A90D1A"/>
    <w:rsid w:val="00AE007D"/>
    <w:rsid w:val="00BC4E72"/>
    <w:rsid w:val="00C5756E"/>
    <w:rsid w:val="00CA0AB6"/>
    <w:rsid w:val="00D47763"/>
    <w:rsid w:val="00DF315A"/>
    <w:rsid w:val="00ED655C"/>
    <w:rsid w:val="00ED68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55C"/>
    <w:pPr>
      <w:ind w:left="720"/>
      <w:contextualSpacing/>
    </w:pPr>
  </w:style>
  <w:style w:type="paragraph" w:styleId="Textonotapie">
    <w:name w:val="footnote text"/>
    <w:basedOn w:val="Normal"/>
    <w:link w:val="TextonotapieCar"/>
    <w:uiPriority w:val="99"/>
    <w:semiHidden/>
    <w:unhideWhenUsed/>
    <w:rsid w:val="00D477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763"/>
    <w:rPr>
      <w:sz w:val="20"/>
      <w:szCs w:val="20"/>
    </w:rPr>
  </w:style>
  <w:style w:type="character" w:styleId="Refdenotaalpie">
    <w:name w:val="footnote reference"/>
    <w:basedOn w:val="Fuentedeprrafopredeter"/>
    <w:uiPriority w:val="99"/>
    <w:semiHidden/>
    <w:unhideWhenUsed/>
    <w:rsid w:val="00D47763"/>
    <w:rPr>
      <w:vertAlign w:val="superscript"/>
    </w:rPr>
  </w:style>
  <w:style w:type="paragraph" w:styleId="Textonotaalfinal">
    <w:name w:val="endnote text"/>
    <w:basedOn w:val="Normal"/>
    <w:link w:val="TextonotaalfinalCar"/>
    <w:uiPriority w:val="99"/>
    <w:semiHidden/>
    <w:unhideWhenUsed/>
    <w:rsid w:val="00AE00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007D"/>
    <w:rPr>
      <w:sz w:val="20"/>
      <w:szCs w:val="20"/>
    </w:rPr>
  </w:style>
  <w:style w:type="character" w:styleId="Refdenotaalfinal">
    <w:name w:val="endnote reference"/>
    <w:basedOn w:val="Fuentedeprrafopredeter"/>
    <w:uiPriority w:val="99"/>
    <w:semiHidden/>
    <w:unhideWhenUsed/>
    <w:rsid w:val="00AE00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55C"/>
    <w:pPr>
      <w:ind w:left="720"/>
      <w:contextualSpacing/>
    </w:pPr>
  </w:style>
  <w:style w:type="paragraph" w:styleId="Textonotapie">
    <w:name w:val="footnote text"/>
    <w:basedOn w:val="Normal"/>
    <w:link w:val="TextonotapieCar"/>
    <w:uiPriority w:val="99"/>
    <w:semiHidden/>
    <w:unhideWhenUsed/>
    <w:rsid w:val="00D477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7763"/>
    <w:rPr>
      <w:sz w:val="20"/>
      <w:szCs w:val="20"/>
    </w:rPr>
  </w:style>
  <w:style w:type="character" w:styleId="Refdenotaalpie">
    <w:name w:val="footnote reference"/>
    <w:basedOn w:val="Fuentedeprrafopredeter"/>
    <w:uiPriority w:val="99"/>
    <w:semiHidden/>
    <w:unhideWhenUsed/>
    <w:rsid w:val="00D47763"/>
    <w:rPr>
      <w:vertAlign w:val="superscript"/>
    </w:rPr>
  </w:style>
  <w:style w:type="paragraph" w:styleId="Textonotaalfinal">
    <w:name w:val="endnote text"/>
    <w:basedOn w:val="Normal"/>
    <w:link w:val="TextonotaalfinalCar"/>
    <w:uiPriority w:val="99"/>
    <w:semiHidden/>
    <w:unhideWhenUsed/>
    <w:rsid w:val="00AE00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007D"/>
    <w:rPr>
      <w:sz w:val="20"/>
      <w:szCs w:val="20"/>
    </w:rPr>
  </w:style>
  <w:style w:type="character" w:styleId="Refdenotaalfinal">
    <w:name w:val="endnote reference"/>
    <w:basedOn w:val="Fuentedeprrafopredeter"/>
    <w:uiPriority w:val="99"/>
    <w:semiHidden/>
    <w:unhideWhenUsed/>
    <w:rsid w:val="00AE0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D442D-E0B4-4019-A541-5FED222C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dc:creator>
  <cp:lastModifiedBy>Laura Es</cp:lastModifiedBy>
  <cp:revision>1</cp:revision>
  <dcterms:created xsi:type="dcterms:W3CDTF">2016-02-11T17:43:00Z</dcterms:created>
  <dcterms:modified xsi:type="dcterms:W3CDTF">2016-02-12T21:02:00Z</dcterms:modified>
</cp:coreProperties>
</file>